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280" w:rsidRPr="00642FA1" w:rsidRDefault="00DE66EC" w:rsidP="00DE66EC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642FA1">
        <w:rPr>
          <w:rFonts w:ascii="Arial" w:hAnsi="Arial" w:cs="Arial"/>
          <w:b/>
          <w:sz w:val="18"/>
          <w:szCs w:val="18"/>
        </w:rPr>
        <w:t xml:space="preserve">B E K A N </w:t>
      </w:r>
      <w:proofErr w:type="spellStart"/>
      <w:r w:rsidRPr="00642FA1">
        <w:rPr>
          <w:rFonts w:ascii="Arial" w:hAnsi="Arial" w:cs="Arial"/>
          <w:b/>
          <w:sz w:val="18"/>
          <w:szCs w:val="18"/>
        </w:rPr>
        <w:t>N</w:t>
      </w:r>
      <w:proofErr w:type="spellEnd"/>
      <w:r w:rsidRPr="00642FA1">
        <w:rPr>
          <w:rFonts w:ascii="Arial" w:hAnsi="Arial" w:cs="Arial"/>
          <w:b/>
          <w:sz w:val="18"/>
          <w:szCs w:val="18"/>
        </w:rPr>
        <w:t xml:space="preserve"> T M A C H U N G</w:t>
      </w:r>
    </w:p>
    <w:p w:rsidR="00DE66EC" w:rsidRPr="00642FA1" w:rsidRDefault="00DE66EC" w:rsidP="00DE66EC">
      <w:pPr>
        <w:jc w:val="center"/>
        <w:rPr>
          <w:rFonts w:ascii="Arial" w:hAnsi="Arial" w:cs="Arial"/>
          <w:b/>
          <w:sz w:val="18"/>
          <w:szCs w:val="18"/>
        </w:rPr>
      </w:pPr>
    </w:p>
    <w:p w:rsidR="00DE66EC" w:rsidRPr="00642FA1" w:rsidRDefault="00DE66EC" w:rsidP="00DE66EC">
      <w:pPr>
        <w:jc w:val="center"/>
        <w:rPr>
          <w:rFonts w:ascii="Arial" w:hAnsi="Arial" w:cs="Arial"/>
          <w:sz w:val="18"/>
          <w:szCs w:val="18"/>
        </w:rPr>
      </w:pPr>
    </w:p>
    <w:p w:rsidR="00887215" w:rsidRPr="00642FA1" w:rsidRDefault="00887215" w:rsidP="0088721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Bauleitplanverfahren – Beteiligung der Öffentlichkeit</w:t>
      </w:r>
      <w:r w:rsidRPr="00642FA1">
        <w:rPr>
          <w:rFonts w:ascii="Arial" w:hAnsi="Arial" w:cs="Arial"/>
          <w:b/>
          <w:sz w:val="18"/>
          <w:szCs w:val="18"/>
        </w:rPr>
        <w:t>;</w:t>
      </w:r>
    </w:p>
    <w:p w:rsidR="00961132" w:rsidRDefault="00961132" w:rsidP="00961132">
      <w:pPr>
        <w:rPr>
          <w:rFonts w:ascii="Arial" w:hAnsi="Arial" w:cs="Arial"/>
          <w:b/>
          <w:sz w:val="18"/>
          <w:szCs w:val="18"/>
        </w:rPr>
      </w:pPr>
      <w:r w:rsidRPr="00642FA1">
        <w:rPr>
          <w:rFonts w:ascii="Arial" w:hAnsi="Arial" w:cs="Arial"/>
          <w:b/>
          <w:sz w:val="18"/>
          <w:szCs w:val="18"/>
        </w:rPr>
        <w:t>Aufstellung eines Bebauungs</w:t>
      </w:r>
      <w:r>
        <w:rPr>
          <w:rFonts w:ascii="Arial" w:hAnsi="Arial" w:cs="Arial"/>
          <w:b/>
          <w:sz w:val="18"/>
          <w:szCs w:val="18"/>
        </w:rPr>
        <w:t>- und Grünordnungs</w:t>
      </w:r>
      <w:r w:rsidRPr="00642FA1">
        <w:rPr>
          <w:rFonts w:ascii="Arial" w:hAnsi="Arial" w:cs="Arial"/>
          <w:b/>
          <w:sz w:val="18"/>
          <w:szCs w:val="18"/>
        </w:rPr>
        <w:t xml:space="preserve">planes </w:t>
      </w:r>
      <w:r>
        <w:rPr>
          <w:rFonts w:ascii="Arial" w:hAnsi="Arial" w:cs="Arial"/>
          <w:b/>
          <w:sz w:val="18"/>
          <w:szCs w:val="18"/>
        </w:rPr>
        <w:t xml:space="preserve">„Gewerbepark </w:t>
      </w:r>
      <w:proofErr w:type="spellStart"/>
      <w:r>
        <w:rPr>
          <w:rFonts w:ascii="Arial" w:hAnsi="Arial" w:cs="Arial"/>
          <w:b/>
          <w:sz w:val="18"/>
          <w:szCs w:val="18"/>
        </w:rPr>
        <w:t>Söllershöhe</w:t>
      </w:r>
      <w:proofErr w:type="spellEnd"/>
      <w:r>
        <w:rPr>
          <w:rFonts w:ascii="Arial" w:hAnsi="Arial" w:cs="Arial"/>
          <w:b/>
          <w:sz w:val="18"/>
          <w:szCs w:val="18"/>
        </w:rPr>
        <w:t>“ (GE/SO</w:t>
      </w:r>
      <w:r w:rsidRPr="00642FA1">
        <w:rPr>
          <w:rFonts w:ascii="Arial" w:hAnsi="Arial" w:cs="Arial"/>
          <w:b/>
          <w:sz w:val="18"/>
          <w:szCs w:val="18"/>
        </w:rPr>
        <w:t xml:space="preserve">) </w:t>
      </w:r>
      <w:r>
        <w:rPr>
          <w:rFonts w:ascii="Arial" w:hAnsi="Arial" w:cs="Arial"/>
          <w:b/>
          <w:sz w:val="18"/>
          <w:szCs w:val="18"/>
        </w:rPr>
        <w:t xml:space="preserve">im Stadtteil Altfeld, zwischen dem Weiler Eichenfürst und dem </w:t>
      </w:r>
      <w:proofErr w:type="spellStart"/>
      <w:r>
        <w:rPr>
          <w:rFonts w:ascii="Arial" w:hAnsi="Arial" w:cs="Arial"/>
          <w:b/>
          <w:sz w:val="18"/>
          <w:szCs w:val="18"/>
        </w:rPr>
        <w:t>Altort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von Altfeld;</w:t>
      </w:r>
    </w:p>
    <w:p w:rsidR="00961132" w:rsidRDefault="00961132" w:rsidP="00961132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Förmliche Öffentlichkeitsbeteiligung (öffentliche Auslegung) gemäß § 3 Abs. 2 Baugesetzbuch (BauGB)</w:t>
      </w:r>
    </w:p>
    <w:p w:rsidR="00FB6B92" w:rsidRDefault="00FB6B92" w:rsidP="00FB6B92">
      <w:pPr>
        <w:rPr>
          <w:rFonts w:ascii="Arial" w:hAnsi="Arial" w:cs="Arial"/>
          <w:sz w:val="18"/>
          <w:szCs w:val="18"/>
        </w:rPr>
      </w:pPr>
    </w:p>
    <w:p w:rsidR="00961132" w:rsidRDefault="00961132" w:rsidP="009611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Der Stadtrat der Stadt Marktheidenfeld in seiner Sitzung am 06.12.2018 den Bebauungsplanentwurf mit integriertem Grünordnungsplan „Gewerbepark </w:t>
      </w:r>
      <w:proofErr w:type="spellStart"/>
      <w:r>
        <w:rPr>
          <w:rFonts w:ascii="Arial" w:hAnsi="Arial" w:cs="Arial"/>
          <w:sz w:val="18"/>
          <w:szCs w:val="18"/>
        </w:rPr>
        <w:t>Söllershöhe</w:t>
      </w:r>
      <w:proofErr w:type="spellEnd"/>
      <w:r>
        <w:rPr>
          <w:rFonts w:ascii="Arial" w:hAnsi="Arial" w:cs="Arial"/>
          <w:sz w:val="18"/>
          <w:szCs w:val="18"/>
        </w:rPr>
        <w:t>“ (GE/SO) mit Begründung gebilligt. Der Bebauungsplan wird im Regelverfahren aufgestellt.</w:t>
      </w:r>
    </w:p>
    <w:p w:rsidR="009F6BDC" w:rsidRDefault="009F6BDC" w:rsidP="00961132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 xml:space="preserve">Die Stadt Marktheidenfeld beabsichtigt die Ausweisung eines Gewerbeparks im Stadtteil Altfeld, zwischen Eichenfürst und dem </w:t>
      </w:r>
      <w:proofErr w:type="spellStart"/>
      <w:r w:rsidRPr="00FB6B92">
        <w:rPr>
          <w:rFonts w:ascii="Arial" w:hAnsi="Arial" w:cs="Arial"/>
          <w:sz w:val="18"/>
          <w:szCs w:val="18"/>
        </w:rPr>
        <w:t>Altort</w:t>
      </w:r>
      <w:proofErr w:type="spellEnd"/>
      <w:r w:rsidRPr="00FB6B92">
        <w:rPr>
          <w:rFonts w:ascii="Arial" w:hAnsi="Arial" w:cs="Arial"/>
          <w:sz w:val="18"/>
          <w:szCs w:val="18"/>
        </w:rPr>
        <w:t xml:space="preserve"> von Altfeld. Vorgesehen ist neben den Gewerbegebietsflächen auch eine Sondergebietsfläche „Großflächiger Einzelhandel“ auszuweisen. Hier soll ein der Nahversorgung dienender Vollsortimenter angesiedelt werden. Agglomerationen von verschiedenen Einzelhandelsbetrieben hingegen sollen ausgeschlossen werden. </w:t>
      </w: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 xml:space="preserve">Mit der Erarbeitung des Planentwurfes  ist das Büro Markus Fleckenstein  Landschaftsplanung, Stadtplanung,  Pfingstgrundstraße 14 aus 97816 Lohr am Main beauftragt. </w:t>
      </w: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</w:p>
    <w:p w:rsidR="00961132" w:rsidRDefault="00961132" w:rsidP="00961132">
      <w:pPr>
        <w:rPr>
          <w:rFonts w:ascii="Arial" w:hAnsi="Arial" w:cs="Arial"/>
          <w:sz w:val="18"/>
          <w:szCs w:val="18"/>
        </w:rPr>
      </w:pPr>
    </w:p>
    <w:p w:rsidR="00961132" w:rsidRDefault="00961132" w:rsidP="009611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Die Planung erstreckt sich auf </w:t>
      </w:r>
      <w:r w:rsidR="009F6BDC">
        <w:rPr>
          <w:rFonts w:ascii="Arial" w:hAnsi="Arial" w:cs="Arial"/>
          <w:sz w:val="18"/>
          <w:szCs w:val="18"/>
        </w:rPr>
        <w:t>folgende</w:t>
      </w:r>
      <w:r>
        <w:rPr>
          <w:rFonts w:ascii="Arial" w:hAnsi="Arial" w:cs="Arial"/>
          <w:sz w:val="18"/>
          <w:szCs w:val="18"/>
        </w:rPr>
        <w:t xml:space="preserve"> Flurnummern</w:t>
      </w:r>
      <w:r w:rsidR="009F6BDC">
        <w:rPr>
          <w:rFonts w:ascii="Arial" w:hAnsi="Arial" w:cs="Arial"/>
          <w:sz w:val="18"/>
          <w:szCs w:val="18"/>
        </w:rPr>
        <w:t xml:space="preserve"> der Gemarkung Altfeld</w:t>
      </w:r>
      <w:r>
        <w:rPr>
          <w:rFonts w:ascii="Arial" w:hAnsi="Arial" w:cs="Arial"/>
          <w:sz w:val="18"/>
          <w:szCs w:val="18"/>
        </w:rPr>
        <w:t>:</w:t>
      </w:r>
    </w:p>
    <w:p w:rsidR="009F6BDC" w:rsidRDefault="009F6BDC" w:rsidP="00961132">
      <w:pPr>
        <w:rPr>
          <w:rFonts w:ascii="Arial" w:hAnsi="Arial" w:cs="Arial"/>
          <w:sz w:val="18"/>
          <w:szCs w:val="18"/>
        </w:rPr>
      </w:pPr>
    </w:p>
    <w:p w:rsidR="009F6BDC" w:rsidRPr="006104C3" w:rsidRDefault="009F6BDC" w:rsidP="009F6BDC">
      <w:pPr>
        <w:rPr>
          <w:rFonts w:ascii="Arial" w:hAnsi="Arial" w:cs="Arial"/>
          <w:sz w:val="18"/>
          <w:szCs w:val="18"/>
        </w:rPr>
      </w:pPr>
      <w:r w:rsidRPr="006104C3">
        <w:rPr>
          <w:rFonts w:ascii="Arial" w:hAnsi="Arial" w:cs="Arial"/>
          <w:sz w:val="18"/>
          <w:szCs w:val="18"/>
        </w:rPr>
        <w:t>374/9, 673/1, 674, 675, 676, 677, 678, 679, 691 - Teilfläche, 695, 696, 697,698, 698/2, 711, 712, 713, 714, 714/1, 715, 716, 717, 718 718/1, 719, 720, 721, 721/1, 722, 723, 724, 72</w:t>
      </w:r>
      <w:r>
        <w:rPr>
          <w:rFonts w:ascii="Arial" w:hAnsi="Arial" w:cs="Arial"/>
          <w:sz w:val="18"/>
          <w:szCs w:val="18"/>
        </w:rPr>
        <w:t>5, 725/1, 726, 727, 728 und 730.</w:t>
      </w:r>
    </w:p>
    <w:p w:rsidR="009F6BDC" w:rsidRDefault="009F6BDC" w:rsidP="00961132">
      <w:pPr>
        <w:rPr>
          <w:rFonts w:ascii="Arial" w:hAnsi="Arial" w:cs="Arial"/>
          <w:sz w:val="18"/>
          <w:szCs w:val="18"/>
        </w:rPr>
      </w:pPr>
    </w:p>
    <w:p w:rsidR="009F6BDC" w:rsidRDefault="009F6BDC" w:rsidP="00961132">
      <w:pPr>
        <w:rPr>
          <w:rFonts w:ascii="Arial" w:hAnsi="Arial" w:cs="Arial"/>
          <w:sz w:val="18"/>
          <w:szCs w:val="18"/>
        </w:rPr>
      </w:pPr>
    </w:p>
    <w:p w:rsidR="00961132" w:rsidRDefault="009F6BDC" w:rsidP="009F6BDC">
      <w:pPr>
        <w:jc w:val="center"/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b/>
          <w:noProof/>
          <w:sz w:val="18"/>
          <w:szCs w:val="18"/>
          <w:lang w:eastAsia="de-DE"/>
        </w:rPr>
        <w:drawing>
          <wp:inline distT="0" distB="0" distL="0" distR="0" wp14:anchorId="6254A154" wp14:editId="63BE03E8">
            <wp:extent cx="5124450" cy="362785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31" cy="36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DC" w:rsidRDefault="009F6BDC" w:rsidP="009F6BDC">
      <w:pPr>
        <w:jc w:val="center"/>
        <w:rPr>
          <w:rFonts w:ascii="Arial" w:hAnsi="Arial" w:cs="Arial"/>
          <w:sz w:val="18"/>
          <w:szCs w:val="18"/>
        </w:rPr>
      </w:pPr>
    </w:p>
    <w:p w:rsidR="009F6BDC" w:rsidRDefault="009F6BDC" w:rsidP="009F6BDC">
      <w:pPr>
        <w:jc w:val="center"/>
        <w:rPr>
          <w:rFonts w:ascii="Arial" w:hAnsi="Arial" w:cs="Arial"/>
          <w:sz w:val="18"/>
          <w:szCs w:val="18"/>
        </w:rPr>
      </w:pPr>
    </w:p>
    <w:p w:rsidR="009F6BDC" w:rsidRDefault="009F6BDC" w:rsidP="009F6BDC">
      <w:pPr>
        <w:jc w:val="center"/>
        <w:rPr>
          <w:rFonts w:ascii="Arial" w:hAnsi="Arial" w:cs="Arial"/>
          <w:sz w:val="18"/>
          <w:szCs w:val="18"/>
        </w:rPr>
      </w:pPr>
    </w:p>
    <w:p w:rsidR="00961132" w:rsidRDefault="00961132" w:rsidP="00FB6B9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Der Bebauungsplanentwurf mit Begründung in der Fassung vom 06.12.2018</w:t>
      </w:r>
      <w:r w:rsidR="009F6BDC">
        <w:rPr>
          <w:rFonts w:ascii="Arial" w:hAnsi="Arial" w:cs="Arial"/>
          <w:sz w:val="18"/>
          <w:szCs w:val="18"/>
        </w:rPr>
        <w:t xml:space="preserve"> </w:t>
      </w:r>
      <w:r w:rsidR="00626CB9">
        <w:rPr>
          <w:rFonts w:ascii="Arial" w:hAnsi="Arial" w:cs="Arial"/>
          <w:sz w:val="18"/>
          <w:szCs w:val="18"/>
        </w:rPr>
        <w:t>liegt</w:t>
      </w:r>
      <w:r>
        <w:rPr>
          <w:rFonts w:ascii="Arial" w:hAnsi="Arial" w:cs="Arial"/>
          <w:sz w:val="18"/>
          <w:szCs w:val="18"/>
        </w:rPr>
        <w:t xml:space="preserve"> in der Zeit vom </w:t>
      </w:r>
    </w:p>
    <w:p w:rsidR="00961132" w:rsidRDefault="00961132" w:rsidP="00FB6B92">
      <w:pPr>
        <w:rPr>
          <w:rFonts w:ascii="Arial" w:hAnsi="Arial" w:cs="Arial"/>
          <w:sz w:val="18"/>
          <w:szCs w:val="18"/>
        </w:rPr>
      </w:pPr>
    </w:p>
    <w:p w:rsidR="009F6BDC" w:rsidRDefault="009F6BDC" w:rsidP="00FB6B92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9F6BD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28.01. – 07.03.2019</w:t>
      </w:r>
    </w:p>
    <w:p w:rsidR="009F6BDC" w:rsidRDefault="009F6BDC" w:rsidP="009F6BDC">
      <w:pPr>
        <w:rPr>
          <w:rFonts w:ascii="Arial" w:hAnsi="Arial" w:cs="Arial"/>
          <w:b/>
          <w:sz w:val="18"/>
          <w:szCs w:val="18"/>
          <w:u w:val="single"/>
        </w:rPr>
      </w:pPr>
    </w:p>
    <w:p w:rsidR="009F6BDC" w:rsidRPr="00FB6B92" w:rsidRDefault="009F6BDC" w:rsidP="009F6BDC">
      <w:pPr>
        <w:rPr>
          <w:rFonts w:ascii="Arial" w:hAnsi="Arial" w:cs="Arial"/>
          <w:b/>
          <w:sz w:val="18"/>
          <w:szCs w:val="18"/>
          <w:u w:val="single"/>
        </w:rPr>
      </w:pP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>im Rathaus der Stadt Marktheidenfeld, Foyer Bauamt (Bereich vor Zimmer 1.08/I. Stock), Luitpoldstraße 17, 97828 Marktheidenfeld (barrierefrei erreichbar), zu folgenden Zeiten eingesehen werden:</w:t>
      </w:r>
    </w:p>
    <w:p w:rsidR="009F6BDC" w:rsidRDefault="009F6BDC" w:rsidP="009F6BDC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lastRenderedPageBreak/>
        <w:t>Montag, Dienstag, Donnerstag</w:t>
      </w:r>
      <w:r w:rsidRPr="00FB6B92">
        <w:rPr>
          <w:rFonts w:ascii="Arial" w:hAnsi="Arial" w:cs="Arial"/>
          <w:sz w:val="18"/>
          <w:szCs w:val="18"/>
        </w:rPr>
        <w:tab/>
        <w:t xml:space="preserve">  8.00 – 18.00 Uhr</w:t>
      </w:r>
    </w:p>
    <w:p w:rsidR="009F6BDC" w:rsidRPr="00FB6B92" w:rsidRDefault="009F6BDC" w:rsidP="009F6BDC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>Mittwoch, Freitag</w:t>
      </w:r>
      <w:r w:rsidRPr="00FB6B92">
        <w:rPr>
          <w:rFonts w:ascii="Arial" w:hAnsi="Arial" w:cs="Arial"/>
          <w:sz w:val="18"/>
          <w:szCs w:val="18"/>
        </w:rPr>
        <w:tab/>
      </w:r>
      <w:r w:rsidRPr="00FB6B92">
        <w:rPr>
          <w:rFonts w:ascii="Arial" w:hAnsi="Arial" w:cs="Arial"/>
          <w:sz w:val="18"/>
          <w:szCs w:val="18"/>
        </w:rPr>
        <w:tab/>
      </w:r>
      <w:r w:rsidRPr="00FB6B92">
        <w:rPr>
          <w:rFonts w:ascii="Arial" w:hAnsi="Arial" w:cs="Arial"/>
          <w:sz w:val="18"/>
          <w:szCs w:val="18"/>
        </w:rPr>
        <w:tab/>
        <w:t xml:space="preserve">  8.00 – 12.00 Uhr</w:t>
      </w:r>
    </w:p>
    <w:p w:rsidR="009F6BDC" w:rsidRDefault="009F6BDC" w:rsidP="009F6BDC">
      <w:pPr>
        <w:rPr>
          <w:rFonts w:ascii="Arial" w:hAnsi="Arial" w:cs="Arial"/>
          <w:sz w:val="18"/>
          <w:szCs w:val="18"/>
        </w:rPr>
      </w:pPr>
    </w:p>
    <w:p w:rsidR="00626CB9" w:rsidRDefault="00626CB9" w:rsidP="009F6BDC">
      <w:pPr>
        <w:rPr>
          <w:rFonts w:ascii="Arial" w:hAnsi="Arial" w:cs="Arial"/>
          <w:sz w:val="18"/>
          <w:szCs w:val="18"/>
        </w:rPr>
      </w:pPr>
    </w:p>
    <w:p w:rsidR="003625F5" w:rsidRPr="003625F5" w:rsidRDefault="003625F5" w:rsidP="00034BBF">
      <w:p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Zum Entwurf des Bebauungs- und Grünordnungsplanes „Gewerbepark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>, Altfeld“ sind umfassende, umweltbezogene Informationen verfügbar, die im Weiteren kurz angeführt werden und zusammen mit dem Entwurf des Bauleitplanes zur Einsichtnahme vorgehalten werden.</w:t>
      </w:r>
      <w:r w:rsidRPr="003625F5">
        <w:rPr>
          <w:rFonts w:ascii="Arial" w:hAnsi="Arial" w:cs="Arial"/>
          <w:sz w:val="18"/>
          <w:szCs w:val="18"/>
        </w:rPr>
        <w:br/>
      </w:r>
    </w:p>
    <w:p w:rsidR="003625F5" w:rsidRPr="003625F5" w:rsidRDefault="003625F5" w:rsidP="003625F5">
      <w:pPr>
        <w:numPr>
          <w:ilvl w:val="0"/>
          <w:numId w:val="4"/>
        </w:numPr>
        <w:spacing w:after="200" w:line="276" w:lineRule="auto"/>
        <w:ind w:left="284"/>
        <w:jc w:val="both"/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Im Rahmen des </w:t>
      </w:r>
      <w:proofErr w:type="spellStart"/>
      <w:r w:rsidRPr="003625F5">
        <w:rPr>
          <w:rFonts w:ascii="Arial" w:hAnsi="Arial" w:cs="Arial"/>
          <w:sz w:val="18"/>
          <w:szCs w:val="18"/>
        </w:rPr>
        <w:t>verfahrenbegleitenden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Umweltberichtes nach § 2a BauGB liegen folgende Informationen vor: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Einordnung des Plangebietes in den Naturraum, Erläuterung topographischer Rahmenbedingungen.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Schutzgut Boden: Angaben zur Ausgangssituation und zu natürlichen Bodenfunktionen; Beurteilung baubedingter Beeinträchtigungen; Darstellung geplanter Maßnahmen zum Schutz bzw. Entwicklung der örtlichen Bodenfunktionen; Beurteilung anlagenbedingter Befestigungen und Versiegelungen.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Schutzgut Wasser: Darstellung der Ausgangssituation hinsichtlich Oberflächen- und Grundwasser; Darstellung von geplanten Vermeidungs- und Minimierungsmaßnahmen; Beurteilung von vorhabenbedingten Auswirkungen auf die natürlichen Grundwasserneubildungs- und –</w:t>
      </w:r>
      <w:proofErr w:type="spellStart"/>
      <w:r w:rsidRPr="003625F5">
        <w:rPr>
          <w:rFonts w:ascii="Arial" w:hAnsi="Arial" w:cs="Arial"/>
          <w:sz w:val="18"/>
          <w:szCs w:val="18"/>
        </w:rPr>
        <w:t>schutzfunktionen</w:t>
      </w:r>
      <w:proofErr w:type="spellEnd"/>
      <w:r w:rsidRPr="003625F5">
        <w:rPr>
          <w:rFonts w:ascii="Arial" w:hAnsi="Arial" w:cs="Arial"/>
          <w:sz w:val="18"/>
          <w:szCs w:val="18"/>
        </w:rPr>
        <w:t>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Schutzgut Klima und Luft: Darstellung der geländeklimatischen Ausgangssituation und der großklimatischen Rahmenbedingungen; Beurteilung von vorhabenbedingten Auswirkungen auf Kaltluftproduktion, Kaltluftabfluss und Luftregenerationsfunktion.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Schutzgut Arten und Lebensräume: Erläuterung und Bewertung der aktuellen Lebensraumausstattung und Artenvorkommen im Plangebiet; Beurteilung von bau-, anlage- und betriebsbedingten Auswirkungen der Bauleitplanung; Berücksichtigung artenschutzfachlicher und -rechtlicher Belange; Darstellung geplanter Vermeidungs- und Minimierungsmaßnahmen; naturschutzfachliche Flächenbilanzierungen, Ermittlung des naturschutzrechtlichen Kompensationsbedarfs; Definition naturschutzrechtlicher Kompensationsmaßnahmen. 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Schutzgut Landschaftsbild: Ermittlung der landschaftsästhetischen Bestandswerte und Vorbelastungen im Eingriffsraum; Darstellung vorhabenbedingter Auswirkungen unter Berücksichtigung geplanter Vermeidungs-, Minimierungs- und Kompensationsmaßnahmen.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Schutzgut Mensch: Darstellung des Siedlungsraumes bzw. der aktuellen </w:t>
      </w:r>
      <w:proofErr w:type="spellStart"/>
      <w:r w:rsidRPr="003625F5">
        <w:rPr>
          <w:rFonts w:ascii="Arial" w:hAnsi="Arial" w:cs="Arial"/>
          <w:sz w:val="18"/>
          <w:szCs w:val="18"/>
        </w:rPr>
        <w:t>Wohnumfeldsituation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des Plangebietes; Berücksichtigung immissionsschutzrechtlicher </w:t>
      </w:r>
      <w:proofErr w:type="spellStart"/>
      <w:r w:rsidRPr="003625F5">
        <w:rPr>
          <w:rFonts w:ascii="Arial" w:hAnsi="Arial" w:cs="Arial"/>
          <w:sz w:val="18"/>
          <w:szCs w:val="18"/>
        </w:rPr>
        <w:t>Schutzstati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im </w:t>
      </w:r>
      <w:proofErr w:type="spellStart"/>
      <w:r w:rsidRPr="003625F5">
        <w:rPr>
          <w:rFonts w:ascii="Arial" w:hAnsi="Arial" w:cs="Arial"/>
          <w:sz w:val="18"/>
          <w:szCs w:val="18"/>
        </w:rPr>
        <w:t>Wirkraum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des geplanten Gewerbegebietes; Darstellung von Auswirkungen der Gewerbeparkentwicklungen auf die örtliche </w:t>
      </w:r>
      <w:proofErr w:type="spellStart"/>
      <w:r w:rsidRPr="003625F5">
        <w:rPr>
          <w:rFonts w:ascii="Arial" w:hAnsi="Arial" w:cs="Arial"/>
          <w:sz w:val="18"/>
          <w:szCs w:val="18"/>
        </w:rPr>
        <w:t>Wohnumfeldsituation</w:t>
      </w:r>
      <w:proofErr w:type="spellEnd"/>
      <w:r w:rsidRPr="003625F5">
        <w:rPr>
          <w:rFonts w:ascii="Arial" w:hAnsi="Arial" w:cs="Arial"/>
          <w:sz w:val="18"/>
          <w:szCs w:val="18"/>
        </w:rPr>
        <w:t>; besondere Berücksichtigung der vorhabenbezogen ermittelten Verkehrszahlen.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Schutzgut Kultur- und Sachgüter: Darstellung denkmalrechtlicher Anforderungen im Planungsraum; Beschreibung planungsrelevanter Sachgüter (Leitungstrassen, Verkehrsachsen, Umspannwerk u. ä.) im Wirkungsraum des Vorhabens; Darstellung von Planauswirkungen.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Prognose über die Entwicklung des Umweltzustands im Plangebiet unter Beibehaltung der aktuellen Flächennutzung und -bewirtschaftung.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Zusammenfassung der Ergebnisse.</w:t>
      </w:r>
    </w:p>
    <w:p w:rsidR="003625F5" w:rsidRPr="003625F5" w:rsidRDefault="003625F5" w:rsidP="003625F5">
      <w:pPr>
        <w:jc w:val="both"/>
        <w:rPr>
          <w:rFonts w:ascii="Arial" w:hAnsi="Arial" w:cs="Arial"/>
          <w:sz w:val="18"/>
          <w:szCs w:val="18"/>
        </w:rPr>
      </w:pPr>
    </w:p>
    <w:p w:rsidR="003625F5" w:rsidRPr="003625F5" w:rsidRDefault="003625F5" w:rsidP="003625F5">
      <w:pPr>
        <w:numPr>
          <w:ilvl w:val="0"/>
          <w:numId w:val="4"/>
        </w:numPr>
        <w:spacing w:after="200" w:line="276" w:lineRule="auto"/>
        <w:ind w:left="284"/>
        <w:jc w:val="both"/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Ergänzend liegen Fachgutachten zu den Themenbereichen Artenschutz, Immissionsschutz und Verkehr vor, die im Rahmen der Bauleitplanung und des </w:t>
      </w:r>
      <w:proofErr w:type="spellStart"/>
      <w:r w:rsidRPr="003625F5">
        <w:rPr>
          <w:rFonts w:ascii="Arial" w:hAnsi="Arial" w:cs="Arial"/>
          <w:sz w:val="18"/>
          <w:szCs w:val="18"/>
        </w:rPr>
        <w:t>verfahrenbegleitenden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Umweltberichtes berücksichtigt wurden und ebenfalls zur Einsichtnahme ausliegen: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Erfassung von Brutvögeln und der Zauneidechse im geplanten Baugebiet (</w:t>
      </w:r>
      <w:proofErr w:type="spellStart"/>
      <w:r w:rsidRPr="003625F5">
        <w:rPr>
          <w:rFonts w:ascii="Arial" w:hAnsi="Arial" w:cs="Arial"/>
          <w:sz w:val="18"/>
          <w:szCs w:val="18"/>
        </w:rPr>
        <w:t>Andrena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GbR, </w:t>
      </w:r>
      <w:proofErr w:type="spellStart"/>
      <w:r w:rsidRPr="003625F5">
        <w:rPr>
          <w:rFonts w:ascii="Arial" w:hAnsi="Arial" w:cs="Arial"/>
          <w:sz w:val="18"/>
          <w:szCs w:val="18"/>
        </w:rPr>
        <w:t>Werbach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, 2017): Ornithologische Grundlagenermittlung im Plangebiet, Kartierung wertgebender </w:t>
      </w:r>
      <w:proofErr w:type="spellStart"/>
      <w:r w:rsidRPr="003625F5">
        <w:rPr>
          <w:rFonts w:ascii="Arial" w:hAnsi="Arial" w:cs="Arial"/>
          <w:sz w:val="18"/>
          <w:szCs w:val="18"/>
        </w:rPr>
        <w:t>Habitatstrukturen</w:t>
      </w:r>
      <w:proofErr w:type="spellEnd"/>
      <w:r w:rsidRPr="003625F5">
        <w:rPr>
          <w:rFonts w:ascii="Arial" w:hAnsi="Arial" w:cs="Arial"/>
          <w:sz w:val="18"/>
          <w:szCs w:val="18"/>
        </w:rPr>
        <w:t>, Kontrolle von potenziellen Vorkommen der Zauneidechse.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Spezielle artenschutzrechtliche Prüfung zum Vorentwurf des Bebauungs- und Grünordnungsplanes „Gewerbepark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>, Altfeld“ (IB Fleckenstein Landschaftsplanung . Stadtplanung, Lohr am Main, 2018): Beurteilung artenschutzrechtlicher Belange gem. § 44 BNatSchG; Darstellung artenschutzrechtlich erforderlicher Vermeidungs- und Ausgleichsmaßnahmen).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lastRenderedPageBreak/>
        <w:t xml:space="preserve">Ermittlung zulässiger Geräuschkontingente im geplanten Gewerbepark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, Altfeld (Wölfel Engineering GmbH &amp; Co.KG, </w:t>
      </w:r>
      <w:proofErr w:type="spellStart"/>
      <w:r w:rsidRPr="003625F5">
        <w:rPr>
          <w:rFonts w:ascii="Arial" w:hAnsi="Arial" w:cs="Arial"/>
          <w:sz w:val="18"/>
          <w:szCs w:val="18"/>
        </w:rPr>
        <w:t>Höchberg</w:t>
      </w:r>
      <w:proofErr w:type="spellEnd"/>
      <w:r w:rsidRPr="003625F5">
        <w:rPr>
          <w:rFonts w:ascii="Arial" w:hAnsi="Arial" w:cs="Arial"/>
          <w:sz w:val="18"/>
          <w:szCs w:val="18"/>
        </w:rPr>
        <w:t>, 2017).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Bewertung von Auswirkungen der örtlichen Lärmemissionen der B8 auf den geplanten Gewerbepark (Wölfel Engineering GmbH &amp; Co.KG, </w:t>
      </w:r>
      <w:proofErr w:type="spellStart"/>
      <w:r w:rsidRPr="003625F5">
        <w:rPr>
          <w:rFonts w:ascii="Arial" w:hAnsi="Arial" w:cs="Arial"/>
          <w:sz w:val="18"/>
          <w:szCs w:val="18"/>
        </w:rPr>
        <w:t>Höchberg</w:t>
      </w:r>
      <w:proofErr w:type="spellEnd"/>
      <w:r w:rsidRPr="003625F5">
        <w:rPr>
          <w:rFonts w:ascii="Arial" w:hAnsi="Arial" w:cs="Arial"/>
          <w:sz w:val="18"/>
          <w:szCs w:val="18"/>
        </w:rPr>
        <w:t>, 2018).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spacing w:after="0"/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Fachbeitrag Verkehr zum Bebauungs- und Grünordnungsplan (Planungsbüro Prof. von Mörner, Darmstadt, 2017): Ermittlung zu erwartender Verkehrszahlen und -flüsse; Beurteilung der Leistungsfähigkeit geplanter Verkehrsanlagen.</w:t>
      </w:r>
    </w:p>
    <w:p w:rsidR="003625F5" w:rsidRPr="003625F5" w:rsidRDefault="003625F5" w:rsidP="003625F5">
      <w:pPr>
        <w:pStyle w:val="AufzhlungCharCharCharChar"/>
        <w:numPr>
          <w:ilvl w:val="0"/>
          <w:numId w:val="0"/>
        </w:numPr>
        <w:tabs>
          <w:tab w:val="left" w:pos="708"/>
        </w:tabs>
        <w:spacing w:after="0"/>
        <w:rPr>
          <w:rFonts w:ascii="Arial" w:hAnsi="Arial" w:cs="Arial"/>
          <w:sz w:val="18"/>
          <w:szCs w:val="18"/>
        </w:rPr>
      </w:pPr>
    </w:p>
    <w:p w:rsidR="003625F5" w:rsidRPr="003625F5" w:rsidRDefault="003625F5" w:rsidP="003625F5">
      <w:pPr>
        <w:numPr>
          <w:ilvl w:val="0"/>
          <w:numId w:val="4"/>
        </w:numPr>
        <w:spacing w:after="200" w:line="276" w:lineRule="auto"/>
        <w:ind w:left="284"/>
        <w:jc w:val="both"/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Abschließend liegen nachfolgende, umweltbezogene Stellungnahmen von Trägern öffentlicher Belange und der Öffentlichkeit vor, die zum Vorentwurf des Bebauungs- und Grünordnungsplanes im Rahmen der Beteiligung nach § 4 Abs. 1 BauGB bzw. § 3 Abs. 1 BauGB vorgebracht wurden: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Stellungnahme des Amtes für Ernährung, Landwirtschaft und Forsten (AELF Karlstadt) vom 13.08.18. </w:t>
      </w:r>
      <w:r w:rsidRPr="003625F5">
        <w:rPr>
          <w:rFonts w:ascii="Arial" w:hAnsi="Arial" w:cs="Arial"/>
          <w:sz w:val="18"/>
          <w:szCs w:val="18"/>
        </w:rPr>
        <w:br/>
        <w:t xml:space="preserve">Umweltfachliche Kernaussagen: Die Inanspruchnahme hochwertiger Ackerböden auf der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wird kritisiert; die frühzeitige Einbindung des AELF in die Entwicklung eines naturschutzfachlichen Ausgleichskonzeptes für Eingriffe in Natur und Landschaft, wie auch der Nachweis eines Großteils erforderlicher Ausgleichsflächen im geplanten Gewerbepark werden begrüßt.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Stellungnahme des Amtes für ländliche Entwicklung Unterfranken (ALE) vom 17.07.18. Umweltfachliche Kernaussagen: Die Erforderlichkeit einer Ausweisung von 48 ha Gewerbefläche auf hochwertigen Ackerstandorten sollte hinterfragt werden; auf mögliche Auswirkungen hinsichtlich Ortsbild, Natur und Landschaft und das Wohnumfeld wird hingewiesen; auf Möglichkeiten einer interkommunalen Zusammenarbeit bei der Entwicklung von Gewerbestandorten wird hingewiesen. 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Stellungnahme des Bayerischen Bauernverbands vom 07.08.18. </w:t>
      </w:r>
      <w:r w:rsidRPr="003625F5">
        <w:rPr>
          <w:rFonts w:ascii="Arial" w:hAnsi="Arial" w:cs="Arial"/>
          <w:sz w:val="18"/>
          <w:szCs w:val="18"/>
        </w:rPr>
        <w:br/>
        <w:t>Umweltfachliche Kernaussagen: der immense Verbrauch landwirtschaftlicher Nutzflächen wird kritisiert; auf mögliche Konflikte mit der umgebenden, landwirtschaftlichen Flächennutzung wird hingewiesen; außerhalb des Plangebietes sollten nach Ansicht des Bauernverbands keine weiteren landwirtschaftlichen Nutzflächen dauerhaft für naturschutzrechtliche Ausgleichsflächen beansprucht werden.</w:t>
      </w:r>
      <w:r w:rsidRPr="003625F5">
        <w:rPr>
          <w:rFonts w:ascii="Arial" w:hAnsi="Arial" w:cs="Arial"/>
          <w:sz w:val="18"/>
          <w:szCs w:val="18"/>
        </w:rPr>
        <w:br/>
        <w:t>Hinweis: Zwischenzeitlich wurde ein umfassendes, produktionsintegriertes Ausgleichskonzept (sog. PIK-Maßnahmen) erarbeitet, durch das ein dauerhafter Verlust landwirtschaftlicher Nutzflächen für Ausgleichsmaßnahmen vermieden werden kann.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der Bayernwerk Netz GmbH vom 08.08.18.</w:t>
      </w:r>
      <w:r w:rsidRPr="003625F5">
        <w:rPr>
          <w:rFonts w:ascii="Arial" w:hAnsi="Arial" w:cs="Arial"/>
          <w:sz w:val="18"/>
          <w:szCs w:val="18"/>
        </w:rPr>
        <w:br/>
        <w:t>Umweltfachliche Kernaussage: Die bestehenden Versorgungsanlagen der Bayernwerk Netz GmbH (Freileitungstrassen, Stromtrassen) sind zu erhalten, ihr uneingeschränkter Betrieb ist sicher zu stellen.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Bunds Naturschutz, Ortsgruppe Marktheidenfeld, vom 06.08.18.</w:t>
      </w:r>
      <w:r w:rsidRPr="003625F5">
        <w:rPr>
          <w:rFonts w:ascii="Arial" w:hAnsi="Arial" w:cs="Arial"/>
          <w:sz w:val="18"/>
          <w:szCs w:val="18"/>
        </w:rPr>
        <w:br/>
        <w:t>Umweltfachliche Kernaussagen: Der hohe Flächenverbrauch für bauliche Entwicklungen und die einhergehenden umweltrelevanten Auswirkungen wie z. B. Lebensraumverlust für F</w:t>
      </w:r>
      <w:r w:rsidR="00034BBF">
        <w:rPr>
          <w:rFonts w:ascii="Arial" w:hAnsi="Arial" w:cs="Arial"/>
          <w:sz w:val="18"/>
          <w:szCs w:val="18"/>
        </w:rPr>
        <w:t>lora und Fauna, Landschaftsbild</w:t>
      </w:r>
      <w:r w:rsidRPr="003625F5">
        <w:rPr>
          <w:rFonts w:ascii="Arial" w:hAnsi="Arial" w:cs="Arial"/>
          <w:sz w:val="18"/>
          <w:szCs w:val="18"/>
        </w:rPr>
        <w:t>beeinträchtigungen, Landschaftszerschneidung, geländeklimatische Beeinträchtigungen oder Verlust fruchtbarer Böden werden kritisiert; auf Optimierungsmöglichkeiten der Planung wird hingewiesen (z. B. bedarfsorientierte Erschließung in Bauabschnitten, Schaffung zentralisierter Parkdecks, Schaffung eines Blockheizkraftwerkes oder PV-Anlagen auf Dachflächen).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der Handwerkskammer für Unterfranken vom 31.07.18.</w:t>
      </w:r>
      <w:r w:rsidRPr="003625F5">
        <w:rPr>
          <w:rFonts w:ascii="Arial" w:hAnsi="Arial" w:cs="Arial"/>
          <w:sz w:val="18"/>
          <w:szCs w:val="18"/>
        </w:rPr>
        <w:br/>
        <w:t>Umweltfachliche Kernaussagen: Die vorgesehenen Entwicklungsmöglichkeiten auch für kleine und mittlere Gewerbebetriebe werden ausdrücklich begrüßt; auf die Risiken der Ausweisung eines Sondergebietes für großflächigen Einzelhandel wird hingewiesen (Kaufkraftabschöpfung, Auswirkungen auf bestehende Einzelhandelsstrukturen).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Kreisheimatpflegers Hr. Scheiner vom 13.08.18.</w:t>
      </w:r>
      <w:r w:rsidRPr="003625F5">
        <w:rPr>
          <w:rFonts w:ascii="Arial" w:hAnsi="Arial" w:cs="Arial"/>
          <w:sz w:val="18"/>
          <w:szCs w:val="18"/>
        </w:rPr>
        <w:br/>
        <w:t>Umweltfachliche Kernaussagen: Auf mögliche Auswirkungen durch Lärmbelastungen, ruhenden LKW-Verkehr und Arten und Lebensräume wird hingewiesen.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Landratsamtes Main-Spessart vom 06.08.18.</w:t>
      </w:r>
      <w:r w:rsidRPr="003625F5">
        <w:rPr>
          <w:rFonts w:ascii="Arial" w:hAnsi="Arial" w:cs="Arial"/>
          <w:sz w:val="18"/>
          <w:szCs w:val="18"/>
        </w:rPr>
        <w:br/>
        <w:t xml:space="preserve">Umweltfachliche Kernaussagen: Immissionsschutzfachliche Anforderungen wurden in der Planung angemessen berücksichtigt, auf eine mögliche Ergänzung der immissionsschutzfachlichen Planinhalte wird hingewiesen; auf die Erforderlichkeit einer wasserrechtlichen Behandlung der geplanten </w:t>
      </w:r>
      <w:r w:rsidRPr="003625F5">
        <w:rPr>
          <w:rFonts w:ascii="Arial" w:hAnsi="Arial" w:cs="Arial"/>
          <w:sz w:val="18"/>
          <w:szCs w:val="18"/>
        </w:rPr>
        <w:lastRenderedPageBreak/>
        <w:t xml:space="preserve">Baugebietsentwässerung im Rahmen der Erschließungsplanung wird hingewiesen; auf die Problematik des hohen Flächenverbrauchs und Möglichkeiten weiteren Flächensparens wird hingewiesen; der Untersuchungsumfang des </w:t>
      </w:r>
      <w:proofErr w:type="spellStart"/>
      <w:r w:rsidRPr="003625F5">
        <w:rPr>
          <w:rFonts w:ascii="Arial" w:hAnsi="Arial" w:cs="Arial"/>
          <w:sz w:val="18"/>
          <w:szCs w:val="18"/>
        </w:rPr>
        <w:t>verfahrenbegleitenden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Umweltberichtes ist angemessen und ausreichend; die hochwertige Grünordnung im Plangebiet wird begrüßt; die innerhalb des Plangebietes vorgesehenen Ausgleichsmaßnahmen sind anerkennungsfähig; nach aktuellem Kenntnisstand sind artenschutzrechtliche Anforderungen wie vorgesehen lösbar.</w:t>
      </w:r>
      <w:r w:rsidRPr="003625F5">
        <w:rPr>
          <w:rFonts w:ascii="Arial" w:hAnsi="Arial" w:cs="Arial"/>
          <w:sz w:val="18"/>
          <w:szCs w:val="18"/>
        </w:rPr>
        <w:br/>
        <w:t>Hinweis: Zwischenzeitlich wurde im Einvernehmen mit der Unteren Naturschutzbehörde am Landratsamt Main-Spessart ein umfassendes, produktionsinteg</w:t>
      </w:r>
      <w:r w:rsidR="00034BBF">
        <w:rPr>
          <w:rFonts w:ascii="Arial" w:hAnsi="Arial" w:cs="Arial"/>
          <w:sz w:val="18"/>
          <w:szCs w:val="18"/>
        </w:rPr>
        <w:t>r</w:t>
      </w:r>
      <w:r w:rsidRPr="003625F5">
        <w:rPr>
          <w:rFonts w:ascii="Arial" w:hAnsi="Arial" w:cs="Arial"/>
          <w:sz w:val="18"/>
          <w:szCs w:val="18"/>
        </w:rPr>
        <w:t>iertes Ausgleichskonzept (sog. PIK-Maßnahmen) für artenschutzrechtliche Anforderungen erarbeitet.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 xml:space="preserve">Stellungnahme des Marktes </w:t>
      </w:r>
      <w:proofErr w:type="spellStart"/>
      <w:r w:rsidRPr="003625F5">
        <w:rPr>
          <w:rFonts w:ascii="Arial" w:hAnsi="Arial" w:cs="Arial"/>
          <w:sz w:val="18"/>
          <w:szCs w:val="18"/>
        </w:rPr>
        <w:t>Triefenstein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vom 12.07.18.</w:t>
      </w:r>
      <w:r w:rsidRPr="003625F5">
        <w:rPr>
          <w:rFonts w:ascii="Arial" w:hAnsi="Arial" w:cs="Arial"/>
          <w:sz w:val="18"/>
          <w:szCs w:val="18"/>
        </w:rPr>
        <w:br/>
        <w:t xml:space="preserve">Umweltfachliche Kernaussage: Auf Risiken im Zusammenhang mit der geplanten Sondergebietsausweisung „Großflächiger Einzelhandel“ auf der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wird hingewiesen (Kaufkraftabschöpfung, Auswirkungen auf bestehende Einzelhandelsstrukturen).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der Regierung von Unterfranken vom 31.07.18.</w:t>
      </w:r>
      <w:r w:rsidRPr="003625F5">
        <w:rPr>
          <w:rFonts w:ascii="Arial" w:hAnsi="Arial" w:cs="Arial"/>
          <w:sz w:val="18"/>
          <w:szCs w:val="18"/>
        </w:rPr>
        <w:br/>
        <w:t>Umweltfachliche Kernaussagen: Die Stadt Marktheidenfeld führt im Rahmen der Bauleitplanung einen plausiblen Bedarfsnachweis, der vor dem Hintergrund einer flächensparenden Siedlungsentwicklung erforderlich ist; auf Möglichkeiten einer interkommunalen Gewerbeentwicklung wird jedoch hingewiesen;</w:t>
      </w:r>
      <w:r w:rsidRPr="003625F5">
        <w:rPr>
          <w:rFonts w:ascii="Arial" w:hAnsi="Arial" w:cs="Arial"/>
          <w:sz w:val="18"/>
          <w:szCs w:val="18"/>
        </w:rPr>
        <w:br/>
        <w:t>die geplante Sondergebietsausweisung im Plangebiet ist vor dem Hintergrund landesplanerischer Ziele und Grundsätze vertretbar.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regionalen Planungsverbands vom 31.07.18.</w:t>
      </w:r>
      <w:r w:rsidRPr="003625F5">
        <w:rPr>
          <w:rFonts w:ascii="Arial" w:hAnsi="Arial" w:cs="Arial"/>
          <w:sz w:val="18"/>
          <w:szCs w:val="18"/>
        </w:rPr>
        <w:br/>
        <w:t>Umweltfachliche Kernaussage: vgl. hierzu die Stellungnahme der Regierung von Unterfranken, der sich der Planungsverband weitgehend anschließt.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Staatlichen Bauamts Würzburg vom 03.08.18.</w:t>
      </w:r>
      <w:r w:rsidRPr="003625F5">
        <w:rPr>
          <w:rFonts w:ascii="Arial" w:hAnsi="Arial" w:cs="Arial"/>
          <w:sz w:val="18"/>
          <w:szCs w:val="18"/>
        </w:rPr>
        <w:br/>
        <w:t>Umweltfachliche Kernaussage: Auf die planbedingte Zunahme der Verkehrslast auf der B8 und einhergehende Lärmemissionen wird hingewiesen; wenngleich keine Rechtsansprüche des Planungsträgers bestehen, ist der Einbau eines lärmmindernden Fahrbahnbelages auf der B8 und die Einführung einer Geschwindigkeitsbegrenzung im Planungsraum vorgesehen; ausreichende Pflanzabstände zur B8 sind vorzusehen.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Marktes Kreuzwertheim vom 01.08.18.</w:t>
      </w:r>
      <w:r w:rsidRPr="003625F5">
        <w:rPr>
          <w:rFonts w:ascii="Arial" w:hAnsi="Arial" w:cs="Arial"/>
          <w:sz w:val="18"/>
          <w:szCs w:val="18"/>
        </w:rPr>
        <w:br/>
        <w:t xml:space="preserve">Umweltfachliche Kernaussage: Auf Risiken im Zusammenhang mit der geplanten Sondergebietsausweisung „Großflächiger Einzelhandel“ auf der </w:t>
      </w:r>
      <w:proofErr w:type="spellStart"/>
      <w:r w:rsidRPr="003625F5">
        <w:rPr>
          <w:rFonts w:ascii="Arial" w:hAnsi="Arial" w:cs="Arial"/>
          <w:sz w:val="18"/>
          <w:szCs w:val="18"/>
        </w:rPr>
        <w:t>Söllershöhe</w:t>
      </w:r>
      <w:proofErr w:type="spellEnd"/>
      <w:r w:rsidRPr="003625F5">
        <w:rPr>
          <w:rFonts w:ascii="Arial" w:hAnsi="Arial" w:cs="Arial"/>
          <w:sz w:val="18"/>
          <w:szCs w:val="18"/>
        </w:rPr>
        <w:t xml:space="preserve"> wird hingewiesen (Kaufkraftabschöpfung, Auswirkungen auf bestehende Einzelhandelsstrukturen).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des Wasserwirtschaftsamtes Aschaffenburg vom 09.08.18.</w:t>
      </w:r>
      <w:r w:rsidRPr="003625F5">
        <w:rPr>
          <w:rFonts w:ascii="Arial" w:hAnsi="Arial" w:cs="Arial"/>
          <w:sz w:val="18"/>
          <w:szCs w:val="18"/>
        </w:rPr>
        <w:br/>
        <w:t>Umweltfachliche Kernaussagen: Aspekte und umfassende Anforderungen zur Abwasserbeseitigung, zum Gewässerschutz, zu Geländeauffüllungen im Plangebiet, zum Bodenschutz, Altablagerungen und Oberflächengewässern werden angeführt; mit der vorliegenden Planung besteht grundsätzlich Einverständnis.</w:t>
      </w:r>
    </w:p>
    <w:p w:rsidR="003625F5" w:rsidRPr="003625F5" w:rsidRDefault="003625F5" w:rsidP="003625F5">
      <w:pPr>
        <w:pStyle w:val="AufzhlungCharCharCharChar"/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3625F5">
        <w:rPr>
          <w:rFonts w:ascii="Arial" w:hAnsi="Arial" w:cs="Arial"/>
          <w:sz w:val="18"/>
          <w:szCs w:val="18"/>
        </w:rPr>
        <w:t>Stellungnahme einer Bürgergruppe in Altfeld vom 07.08.18.</w:t>
      </w:r>
      <w:r w:rsidRPr="003625F5">
        <w:rPr>
          <w:rFonts w:ascii="Arial" w:hAnsi="Arial" w:cs="Arial"/>
          <w:sz w:val="18"/>
          <w:szCs w:val="18"/>
        </w:rPr>
        <w:br/>
        <w:t>Umweltfachliche Kernaussagen: Kritisiert werden erhebliche, planbedingte Auswirkungen auf die Schutzgüter Boden, Wasser, Arten/Lebensräume, Landschaftsbild und Mensch; insbesondere werden in diesem Zusammenhang die Aspekte Wohnqualität, Ortsbild, Naherholungsmöglichkeiten, Lärmemissionen und Flächenversiegelung/-verbrauch ausführlich behandelt.</w:t>
      </w:r>
    </w:p>
    <w:p w:rsidR="003625F5" w:rsidRDefault="003625F5" w:rsidP="003625F5">
      <w:pPr>
        <w:rPr>
          <w:rFonts w:ascii="Arial" w:hAnsi="Arial" w:cs="Arial"/>
          <w:sz w:val="18"/>
          <w:szCs w:val="18"/>
        </w:rPr>
      </w:pPr>
    </w:p>
    <w:p w:rsidR="009F6BDC" w:rsidRPr="00FB6B92" w:rsidRDefault="009F6BDC" w:rsidP="003625F5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 xml:space="preserve">Die Unterlagen zur Planung sind auch im Internet unter: </w:t>
      </w:r>
      <w:hyperlink r:id="rId7" w:history="1">
        <w:r w:rsidRPr="009702AE">
          <w:rPr>
            <w:rStyle w:val="Hyperlink"/>
            <w:rFonts w:ascii="Arial" w:hAnsi="Arial" w:cs="Arial"/>
            <w:sz w:val="18"/>
            <w:szCs w:val="18"/>
          </w:rPr>
          <w:t>www.stadt-marktheidenfeld.de</w:t>
        </w:r>
      </w:hyperlink>
      <w:r>
        <w:rPr>
          <w:rFonts w:ascii="Arial" w:hAnsi="Arial" w:cs="Arial"/>
          <w:sz w:val="18"/>
          <w:szCs w:val="18"/>
        </w:rPr>
        <w:t xml:space="preserve">, </w:t>
      </w:r>
      <w:r w:rsidRPr="007C69C2">
        <w:rPr>
          <w:rFonts w:ascii="Arial" w:hAnsi="Arial" w:cs="Arial"/>
          <w:sz w:val="18"/>
          <w:szCs w:val="18"/>
        </w:rPr>
        <w:t>Rubrik: Ämter und Abteilungen/Bauamt/Öffentliche Auslegungen</w:t>
      </w:r>
      <w:r w:rsidRPr="00FB6B9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 w:rsidRPr="00FB6B92">
        <w:rPr>
          <w:rFonts w:ascii="Arial" w:hAnsi="Arial" w:cs="Arial"/>
          <w:sz w:val="18"/>
          <w:szCs w:val="18"/>
        </w:rPr>
        <w:t>u finden.</w:t>
      </w:r>
    </w:p>
    <w:p w:rsidR="00961132" w:rsidRDefault="00961132" w:rsidP="00FB6B92">
      <w:pPr>
        <w:rPr>
          <w:rFonts w:ascii="Arial" w:hAnsi="Arial" w:cs="Arial"/>
          <w:sz w:val="18"/>
          <w:szCs w:val="18"/>
        </w:rPr>
      </w:pPr>
    </w:p>
    <w:p w:rsidR="00D25043" w:rsidRDefault="00D25043" w:rsidP="00FB6B9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Während der Auslegungsfrist können Stellungnahmen abgegeben werden. Es wird darauf hingewiesen, dass nicht fristgerecht abgegebene Stellungnahmen bei der Beschlussfassung über den Bebauungsplan unberücksichtigt bleiben können</w:t>
      </w:r>
      <w:r w:rsidR="00AE54AC" w:rsidRPr="00AE54AC">
        <w:rPr>
          <w:rFonts w:ascii="Arial" w:hAnsi="Arial" w:cs="Arial"/>
          <w:sz w:val="18"/>
          <w:szCs w:val="18"/>
        </w:rPr>
        <w:t xml:space="preserve"> </w:t>
      </w:r>
      <w:r w:rsidR="00AE54AC" w:rsidRPr="00FB6B92">
        <w:rPr>
          <w:rFonts w:ascii="Arial" w:hAnsi="Arial" w:cs="Arial"/>
          <w:sz w:val="18"/>
          <w:szCs w:val="18"/>
        </w:rPr>
        <w:t>(§ 4a Abs. 6 Baugesetzbuch (BauGB)).</w:t>
      </w:r>
    </w:p>
    <w:p w:rsidR="00AE54AC" w:rsidRDefault="00AE54AC" w:rsidP="00FB6B92">
      <w:pPr>
        <w:rPr>
          <w:rFonts w:ascii="Arial" w:hAnsi="Arial" w:cs="Arial"/>
          <w:sz w:val="18"/>
          <w:szCs w:val="18"/>
        </w:rPr>
      </w:pPr>
    </w:p>
    <w:p w:rsidR="00FB6B92" w:rsidRPr="00FB6B92" w:rsidRDefault="00FB6B92" w:rsidP="00FB6B92">
      <w:pPr>
        <w:rPr>
          <w:rFonts w:ascii="Arial" w:hAnsi="Arial" w:cs="Arial"/>
          <w:sz w:val="18"/>
          <w:szCs w:val="18"/>
        </w:rPr>
      </w:pPr>
    </w:p>
    <w:p w:rsidR="00FB6B92" w:rsidRPr="00FB6B92" w:rsidRDefault="00FB6B92" w:rsidP="00FB6B92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 xml:space="preserve">Marktheidenfeld, den </w:t>
      </w:r>
      <w:r w:rsidR="003737A3">
        <w:rPr>
          <w:rFonts w:ascii="Arial" w:hAnsi="Arial" w:cs="Arial"/>
          <w:sz w:val="18"/>
          <w:szCs w:val="18"/>
        </w:rPr>
        <w:t>18.01.2019</w:t>
      </w:r>
    </w:p>
    <w:p w:rsidR="00FB6B92" w:rsidRPr="00FB6B92" w:rsidRDefault="00FB6B92" w:rsidP="00FB6B92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>STADT MARKTHEIDENFELD</w:t>
      </w:r>
    </w:p>
    <w:p w:rsidR="00503982" w:rsidRDefault="00FB6B92">
      <w:pPr>
        <w:rPr>
          <w:rFonts w:ascii="Arial" w:hAnsi="Arial" w:cs="Arial"/>
          <w:sz w:val="18"/>
          <w:szCs w:val="18"/>
        </w:rPr>
      </w:pPr>
      <w:r w:rsidRPr="00FB6B92">
        <w:rPr>
          <w:rFonts w:ascii="Arial" w:hAnsi="Arial" w:cs="Arial"/>
          <w:sz w:val="18"/>
          <w:szCs w:val="18"/>
        </w:rPr>
        <w:t>Helga Schmidt-Neder</w:t>
      </w:r>
      <w:r w:rsidR="003625F5">
        <w:rPr>
          <w:rFonts w:ascii="Arial" w:hAnsi="Arial" w:cs="Arial"/>
          <w:sz w:val="18"/>
          <w:szCs w:val="18"/>
        </w:rPr>
        <w:t xml:space="preserve">, </w:t>
      </w:r>
      <w:r w:rsidRPr="00FB6B92">
        <w:rPr>
          <w:rFonts w:ascii="Arial" w:hAnsi="Arial" w:cs="Arial"/>
          <w:sz w:val="18"/>
          <w:szCs w:val="18"/>
        </w:rPr>
        <w:t>Erste Bürgermeisterin</w:t>
      </w:r>
    </w:p>
    <w:sectPr w:rsidR="00503982" w:rsidSect="00253B04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4226"/>
    <w:multiLevelType w:val="hybridMultilevel"/>
    <w:tmpl w:val="D02827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8E39A7"/>
    <w:multiLevelType w:val="hybridMultilevel"/>
    <w:tmpl w:val="08E82E64"/>
    <w:lvl w:ilvl="0" w:tplc="2E7A6240">
      <w:start w:val="1"/>
      <w:numFmt w:val="bullet"/>
      <w:pStyle w:val="AufzhlungCharCharCharChar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3008F7"/>
    <w:multiLevelType w:val="hybridMultilevel"/>
    <w:tmpl w:val="04C8DE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EC"/>
    <w:rsid w:val="00030A8F"/>
    <w:rsid w:val="00034BBF"/>
    <w:rsid w:val="00110B15"/>
    <w:rsid w:val="00154E28"/>
    <w:rsid w:val="0019632C"/>
    <w:rsid w:val="001A7A7B"/>
    <w:rsid w:val="001C6540"/>
    <w:rsid w:val="00253B04"/>
    <w:rsid w:val="002E6524"/>
    <w:rsid w:val="003625F5"/>
    <w:rsid w:val="00371B54"/>
    <w:rsid w:val="003737A3"/>
    <w:rsid w:val="003950A3"/>
    <w:rsid w:val="003D6037"/>
    <w:rsid w:val="003F500E"/>
    <w:rsid w:val="0043684B"/>
    <w:rsid w:val="00503982"/>
    <w:rsid w:val="00536A86"/>
    <w:rsid w:val="0059470C"/>
    <w:rsid w:val="005977D3"/>
    <w:rsid w:val="00626CB9"/>
    <w:rsid w:val="00642FA1"/>
    <w:rsid w:val="0064597E"/>
    <w:rsid w:val="006B63E7"/>
    <w:rsid w:val="006E0CEB"/>
    <w:rsid w:val="006E5280"/>
    <w:rsid w:val="006F249E"/>
    <w:rsid w:val="007D1E72"/>
    <w:rsid w:val="00885790"/>
    <w:rsid w:val="00887215"/>
    <w:rsid w:val="00887CDC"/>
    <w:rsid w:val="008E4272"/>
    <w:rsid w:val="009202F6"/>
    <w:rsid w:val="00944F8C"/>
    <w:rsid w:val="00961132"/>
    <w:rsid w:val="00997A93"/>
    <w:rsid w:val="009F4AFD"/>
    <w:rsid w:val="009F6BDC"/>
    <w:rsid w:val="00A2045A"/>
    <w:rsid w:val="00A40B24"/>
    <w:rsid w:val="00AB768D"/>
    <w:rsid w:val="00AE1F70"/>
    <w:rsid w:val="00AE54AC"/>
    <w:rsid w:val="00C0019D"/>
    <w:rsid w:val="00C41CC9"/>
    <w:rsid w:val="00C530D2"/>
    <w:rsid w:val="00CF3BB0"/>
    <w:rsid w:val="00D25043"/>
    <w:rsid w:val="00DE66EC"/>
    <w:rsid w:val="00EC5C82"/>
    <w:rsid w:val="00EF4749"/>
    <w:rsid w:val="00F56940"/>
    <w:rsid w:val="00FB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0A3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0A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857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6940"/>
    <w:pPr>
      <w:ind w:left="720"/>
      <w:contextualSpacing/>
    </w:pPr>
  </w:style>
  <w:style w:type="paragraph" w:customStyle="1" w:styleId="AufzhlungCharCharCharChar">
    <w:name w:val="Aufzählung Char Char Char Char"/>
    <w:basedOn w:val="Standard"/>
    <w:rsid w:val="00AB768D"/>
    <w:pPr>
      <w:numPr>
        <w:numId w:val="2"/>
      </w:numPr>
      <w:spacing w:after="200" w:line="276" w:lineRule="auto"/>
    </w:pPr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0A3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0A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857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6940"/>
    <w:pPr>
      <w:ind w:left="720"/>
      <w:contextualSpacing/>
    </w:pPr>
  </w:style>
  <w:style w:type="paragraph" w:customStyle="1" w:styleId="AufzhlungCharCharCharChar">
    <w:name w:val="Aufzählung Char Char Char Char"/>
    <w:basedOn w:val="Standard"/>
    <w:rsid w:val="00AB768D"/>
    <w:pPr>
      <w:numPr>
        <w:numId w:val="2"/>
      </w:numPr>
      <w:spacing w:after="200" w:line="276" w:lineRule="auto"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tadt-marktheidenfeld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1864</Words>
  <Characters>11745</Characters>
  <Application>Microsoft Office Word</Application>
  <DocSecurity>4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hollensteiner birgit</dc:creator>
  <cp:lastModifiedBy>hollensteiner birgit</cp:lastModifiedBy>
  <cp:revision>2</cp:revision>
  <cp:lastPrinted>2019-01-08T07:19:00Z</cp:lastPrinted>
  <dcterms:created xsi:type="dcterms:W3CDTF">2019-01-08T17:07:00Z</dcterms:created>
  <dcterms:modified xsi:type="dcterms:W3CDTF">2019-01-08T17:07:00Z</dcterms:modified>
</cp:coreProperties>
</file>